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62EEA" w14:textId="1D565AB3" w:rsidR="00324F1F" w:rsidRDefault="001B6320" w:rsidP="001B6320">
      <w:pPr>
        <w:jc w:val="center"/>
      </w:pPr>
      <w:r>
        <w:rPr>
          <w:noProof/>
        </w:rPr>
        <w:drawing>
          <wp:inline distT="0" distB="0" distL="0" distR="0" wp14:anchorId="14E240AC" wp14:editId="46D7D070">
            <wp:extent cx="3713105" cy="1125071"/>
            <wp:effectExtent l="0" t="0" r="0" b="0"/>
            <wp:docPr id="2113207644" name="Picture 2113207644" descr="A black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207644" name="Picture 2113207644" descr="A black background with blu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5069" cy="113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16920" w14:textId="77777777" w:rsidR="001B6320" w:rsidRPr="00264E75" w:rsidRDefault="001B6320" w:rsidP="00264E75">
      <w:pPr>
        <w:spacing w:line="240" w:lineRule="auto"/>
        <w:contextualSpacing/>
        <w:jc w:val="center"/>
        <w:rPr>
          <w:b/>
          <w:bCs/>
        </w:rPr>
      </w:pPr>
      <w:r w:rsidRPr="00264E75">
        <w:rPr>
          <w:b/>
          <w:bCs/>
        </w:rPr>
        <w:t>RPW</w:t>
      </w:r>
      <w:r w:rsidR="00FD0F46" w:rsidRPr="00264E75">
        <w:rPr>
          <w:b/>
          <w:bCs/>
        </w:rPr>
        <w:t xml:space="preserve"> Padilla Project – </w:t>
      </w:r>
      <w:r w:rsidRPr="00264E75">
        <w:rPr>
          <w:b/>
          <w:bCs/>
        </w:rPr>
        <w:t>Pro Bono Opportunity</w:t>
      </w:r>
    </w:p>
    <w:p w14:paraId="07981D2A" w14:textId="34B70541" w:rsidR="00FD0F46" w:rsidRPr="00264E75" w:rsidRDefault="001B6320" w:rsidP="00264E75">
      <w:pPr>
        <w:spacing w:line="240" w:lineRule="auto"/>
        <w:contextualSpacing/>
        <w:jc w:val="center"/>
        <w:rPr>
          <w:b/>
          <w:bCs/>
        </w:rPr>
      </w:pPr>
      <w:r w:rsidRPr="00264E75">
        <w:rPr>
          <w:b/>
          <w:bCs/>
        </w:rPr>
        <w:t xml:space="preserve">Helping Non-citizens with </w:t>
      </w:r>
      <w:r w:rsidR="00FD0F46" w:rsidRPr="00264E75">
        <w:rPr>
          <w:b/>
          <w:bCs/>
        </w:rPr>
        <w:t>Pardons, Vacates and Resentencing</w:t>
      </w:r>
    </w:p>
    <w:p w14:paraId="66C16393" w14:textId="01DEBDA0" w:rsidR="001B6320" w:rsidRPr="00264E75" w:rsidRDefault="00E90FA9" w:rsidP="00264E75">
      <w:pPr>
        <w:spacing w:line="240" w:lineRule="auto"/>
        <w:contextualSpacing/>
        <w:jc w:val="center"/>
        <w:rPr>
          <w:b/>
          <w:bCs/>
        </w:rPr>
      </w:pPr>
      <w:r>
        <w:rPr>
          <w:b/>
          <w:bCs/>
        </w:rPr>
        <w:t xml:space="preserve">March </w:t>
      </w:r>
      <w:r w:rsidR="001B6320" w:rsidRPr="00264E75">
        <w:rPr>
          <w:b/>
          <w:bCs/>
        </w:rPr>
        <w:t>2025</w:t>
      </w:r>
    </w:p>
    <w:p w14:paraId="497B1FA2" w14:textId="77777777" w:rsidR="00264E75" w:rsidRDefault="00264E75" w:rsidP="001B6320">
      <w:pPr>
        <w:jc w:val="center"/>
      </w:pPr>
    </w:p>
    <w:p w14:paraId="4F5E608D" w14:textId="4453EF3D" w:rsidR="00264E75" w:rsidRPr="00264E75" w:rsidRDefault="00264E75" w:rsidP="008E2774">
      <w:pPr>
        <w:jc w:val="center"/>
        <w:rPr>
          <w:b/>
          <w:bCs/>
        </w:rPr>
      </w:pPr>
      <w:r w:rsidRPr="00264E75">
        <w:rPr>
          <w:b/>
          <w:bCs/>
        </w:rPr>
        <w:t>The Redemption Project of Washington</w:t>
      </w:r>
      <w:r w:rsidR="00807177">
        <w:rPr>
          <w:b/>
          <w:bCs/>
        </w:rPr>
        <w:t xml:space="preserve"> (RPW)</w:t>
      </w:r>
      <w:r w:rsidR="00B24A18">
        <w:rPr>
          <w:b/>
          <w:bCs/>
        </w:rPr>
        <w:t xml:space="preserve"> and </w:t>
      </w:r>
      <w:r w:rsidR="00807177">
        <w:rPr>
          <w:b/>
          <w:bCs/>
        </w:rPr>
        <w:t>T</w:t>
      </w:r>
      <w:r w:rsidR="00B24A18">
        <w:rPr>
          <w:b/>
          <w:bCs/>
        </w:rPr>
        <w:t xml:space="preserve">he </w:t>
      </w:r>
      <w:r w:rsidR="00807177">
        <w:rPr>
          <w:b/>
          <w:bCs/>
        </w:rPr>
        <w:t xml:space="preserve">RPW </w:t>
      </w:r>
      <w:r w:rsidRPr="00264E75">
        <w:rPr>
          <w:b/>
          <w:bCs/>
        </w:rPr>
        <w:t>Padilla Project</w:t>
      </w:r>
    </w:p>
    <w:p w14:paraId="3D5E2FE5" w14:textId="4A2AE0FD" w:rsidR="001B6320" w:rsidRDefault="0096477B" w:rsidP="00A979BF">
      <w:r>
        <w:t>The Redemption Project of Washington (</w:t>
      </w:r>
      <w:r w:rsidR="001B6320">
        <w:t>RPW</w:t>
      </w:r>
      <w:r>
        <w:t>)</w:t>
      </w:r>
      <w:r w:rsidR="001B6320">
        <w:t xml:space="preserve"> is a partnership project of the Washington Defender Association</w:t>
      </w:r>
      <w:r w:rsidR="00807177">
        <w:t xml:space="preserve"> (WDA)</w:t>
      </w:r>
      <w:r w:rsidR="001B6320">
        <w:t xml:space="preserve"> and the Seattle Clemency Project</w:t>
      </w:r>
      <w:r w:rsidR="00807177">
        <w:t xml:space="preserve"> </w:t>
      </w:r>
      <w:r>
        <w:t>(</w:t>
      </w:r>
      <w:r w:rsidR="00807177">
        <w:t>SCP)</w:t>
      </w:r>
      <w:r w:rsidR="001B6320">
        <w:t xml:space="preserve">, formed in early 2022 </w:t>
      </w:r>
      <w:r>
        <w:t>following</w:t>
      </w:r>
      <w:r w:rsidR="00264E75">
        <w:t xml:space="preserve"> </w:t>
      </w:r>
      <w:r>
        <w:t xml:space="preserve">some </w:t>
      </w:r>
      <w:r w:rsidR="00807177">
        <w:t xml:space="preserve">significant </w:t>
      </w:r>
      <w:r w:rsidR="00264E75">
        <w:t>changes to</w:t>
      </w:r>
      <w:r>
        <w:t xml:space="preserve"> felony</w:t>
      </w:r>
      <w:r w:rsidR="00264E75">
        <w:t xml:space="preserve"> sentencing</w:t>
      </w:r>
      <w:r>
        <w:t xml:space="preserve"> laws. </w:t>
      </w:r>
      <w:r w:rsidR="00264E75">
        <w:t>RPW</w:t>
      </w:r>
      <w:r w:rsidR="0040095E">
        <w:t>’s</w:t>
      </w:r>
      <w:r w:rsidR="00264E75">
        <w:t xml:space="preserve"> mission is to support </w:t>
      </w:r>
      <w:r w:rsidR="001B6320">
        <w:t>criminal defense attorneys</w:t>
      </w:r>
      <w:r w:rsidR="00264E75">
        <w:t>/</w:t>
      </w:r>
      <w:r w:rsidR="001B6320">
        <w:t>teams in resentencing and early release cases</w:t>
      </w:r>
      <w:r w:rsidR="00807177" w:rsidRPr="00807177">
        <w:t xml:space="preserve"> </w:t>
      </w:r>
      <w:r w:rsidR="00807177">
        <w:t>and to provide information to incarcerated individuals about changes in the law</w:t>
      </w:r>
      <w:r w:rsidR="001B6320">
        <w:t xml:space="preserve">. </w:t>
      </w:r>
      <w:r w:rsidR="00807177">
        <w:t>T</w:t>
      </w:r>
      <w:r w:rsidR="001B6320">
        <w:t xml:space="preserve">he </w:t>
      </w:r>
      <w:r w:rsidR="00807177">
        <w:t xml:space="preserve">RPW </w:t>
      </w:r>
      <w:r w:rsidR="001B6320">
        <w:t>Padilla Project</w:t>
      </w:r>
      <w:r w:rsidR="00807177">
        <w:t xml:space="preserve"> </w:t>
      </w:r>
      <w:r w:rsidR="00264E75">
        <w:t>help</w:t>
      </w:r>
      <w:r w:rsidR="00807177">
        <w:t xml:space="preserve">s </w:t>
      </w:r>
      <w:r w:rsidR="00264E75">
        <w:t>individuals who need relief from unconstitutional convictions</w:t>
      </w:r>
      <w:r w:rsidR="00807177">
        <w:t xml:space="preserve"> because </w:t>
      </w:r>
      <w:r w:rsidR="00264E75">
        <w:t xml:space="preserve">they were </w:t>
      </w:r>
      <w:r w:rsidR="00807177">
        <w:t xml:space="preserve">either </w:t>
      </w:r>
      <w:r w:rsidR="00264E75">
        <w:t xml:space="preserve">not informed or misinformed about the immigration consequences of conviction.  </w:t>
      </w:r>
    </w:p>
    <w:p w14:paraId="420AE3AB" w14:textId="37BC8C3B" w:rsidR="001B6320" w:rsidRPr="00264E75" w:rsidRDefault="00264E75" w:rsidP="008E2774">
      <w:pPr>
        <w:jc w:val="center"/>
        <w:rPr>
          <w:b/>
          <w:bCs/>
        </w:rPr>
      </w:pPr>
      <w:r w:rsidRPr="00264E75">
        <w:rPr>
          <w:b/>
          <w:bCs/>
        </w:rPr>
        <w:t xml:space="preserve">The </w:t>
      </w:r>
      <w:r w:rsidR="00E0214A">
        <w:rPr>
          <w:b/>
          <w:bCs/>
        </w:rPr>
        <w:t xml:space="preserve">Pro Bono </w:t>
      </w:r>
      <w:r w:rsidRPr="00264E75">
        <w:rPr>
          <w:b/>
          <w:bCs/>
        </w:rPr>
        <w:t>Opportunity</w:t>
      </w:r>
    </w:p>
    <w:p w14:paraId="020C9245" w14:textId="6C5266E9" w:rsidR="00A979BF" w:rsidRPr="00A979BF" w:rsidRDefault="0096477B" w:rsidP="00A979BF">
      <w:r>
        <w:t xml:space="preserve">The </w:t>
      </w:r>
      <w:r w:rsidR="00317D4E">
        <w:t>RPW</w:t>
      </w:r>
      <w:r>
        <w:t xml:space="preserve"> Padilla Project</w:t>
      </w:r>
      <w:r w:rsidR="00317D4E">
        <w:t xml:space="preserve"> offers a </w:t>
      </w:r>
      <w:r w:rsidR="00317D4E" w:rsidRPr="00A979BF">
        <w:t>pro</w:t>
      </w:r>
      <w:r w:rsidR="00A979BF" w:rsidRPr="00A979BF">
        <w:t xml:space="preserve"> bono opportunity by </w:t>
      </w:r>
      <w:r w:rsidR="00317D4E">
        <w:t xml:space="preserve">matching </w:t>
      </w:r>
      <w:r>
        <w:t xml:space="preserve">volunteer </w:t>
      </w:r>
      <w:r w:rsidR="00317D4E">
        <w:t xml:space="preserve">attorneys with individuals in </w:t>
      </w:r>
      <w:r w:rsidR="00A979BF" w:rsidRPr="00A979BF">
        <w:t>need</w:t>
      </w:r>
      <w:r w:rsidR="00317D4E">
        <w:t xml:space="preserve"> of </w:t>
      </w:r>
      <w:r w:rsidR="00A979BF" w:rsidRPr="00A979BF">
        <w:t xml:space="preserve">legal </w:t>
      </w:r>
      <w:r w:rsidR="00B24A18">
        <w:t>services</w:t>
      </w:r>
      <w:r w:rsidR="00A979BF" w:rsidRPr="00A979BF">
        <w:t xml:space="preserve"> to</w:t>
      </w:r>
      <w:r w:rsidR="00B24A18">
        <w:t xml:space="preserve"> go to court to</w:t>
      </w:r>
      <w:r w:rsidR="00A979BF" w:rsidRPr="00A979BF">
        <w:t xml:space="preserve"> </w:t>
      </w:r>
      <w:r w:rsidR="00317D4E">
        <w:t>vacate past convictions, or to</w:t>
      </w:r>
      <w:r w:rsidR="00B24A18">
        <w:t xml:space="preserve"> work with prosecutors to</w:t>
      </w:r>
      <w:r w:rsidR="00317D4E">
        <w:t xml:space="preserve"> renegotiate the charges and/or sentences</w:t>
      </w:r>
      <w:r w:rsidR="00B24A18">
        <w:t xml:space="preserve"> through a “re-plea</w:t>
      </w:r>
      <w:r w:rsidR="00317D4E">
        <w:t>.</w:t>
      </w:r>
      <w:r w:rsidR="00B24A18">
        <w:t>”</w:t>
      </w:r>
      <w:r w:rsidR="00317D4E">
        <w:t xml:space="preserve"> The clients are i</w:t>
      </w:r>
      <w:r w:rsidR="00A979BF" w:rsidRPr="00A979BF">
        <w:t xml:space="preserve">ndividuals who </w:t>
      </w:r>
      <w:r w:rsidR="00807177">
        <w:t>received</w:t>
      </w:r>
      <w:r w:rsidR="00B24A18">
        <w:t xml:space="preserve"> </w:t>
      </w:r>
      <w:r w:rsidR="00317D4E">
        <w:t>in</w:t>
      </w:r>
      <w:r w:rsidR="00807177">
        <w:t>adequate</w:t>
      </w:r>
      <w:r w:rsidR="00317D4E">
        <w:t xml:space="preserve"> advice </w:t>
      </w:r>
      <w:r w:rsidR="00A979BF" w:rsidRPr="00A979BF">
        <w:t xml:space="preserve">about the immigration consequences of a guilty plea (or </w:t>
      </w:r>
      <w:proofErr w:type="gramStart"/>
      <w:r w:rsidR="00A979BF" w:rsidRPr="00A979BF">
        <w:t>forgoing</w:t>
      </w:r>
      <w:proofErr w:type="gramEnd"/>
      <w:r w:rsidR="00A979BF" w:rsidRPr="00A979BF">
        <w:t xml:space="preserve"> one)</w:t>
      </w:r>
      <w:r w:rsidR="00B24A18">
        <w:t>,</w:t>
      </w:r>
      <w:r w:rsidR="00A979BF" w:rsidRPr="00A979BF">
        <w:t xml:space="preserve"> and </w:t>
      </w:r>
      <w:r w:rsidR="00B24A18">
        <w:t xml:space="preserve">who </w:t>
      </w:r>
      <w:r w:rsidR="00A979BF" w:rsidRPr="00A979BF">
        <w:t xml:space="preserve">ended up with a conviction </w:t>
      </w:r>
      <w:r w:rsidR="00B24A18">
        <w:t>triggering</w:t>
      </w:r>
      <w:r w:rsidR="00A979BF" w:rsidRPr="00A979BF">
        <w:t xml:space="preserve"> adverse immigration consequences that could have been avoided.  Many of these convictions are decades old, minor, and</w:t>
      </w:r>
      <w:r w:rsidR="00B24A18">
        <w:t xml:space="preserve"> are</w:t>
      </w:r>
      <w:r w:rsidR="00A979BF" w:rsidRPr="00A979BF">
        <w:t xml:space="preserve"> now having devastating effects.</w:t>
      </w:r>
    </w:p>
    <w:p w14:paraId="312EB874" w14:textId="65E1A012" w:rsidR="00A979BF" w:rsidRDefault="00A979BF" w:rsidP="00A979BF">
      <w:r w:rsidRPr="00A979BF">
        <w:t xml:space="preserve">You may have seen this recent article about </w:t>
      </w:r>
      <w:r w:rsidR="00B24A18">
        <w:t>similar</w:t>
      </w:r>
      <w:r w:rsidRPr="00A979BF">
        <w:t xml:space="preserve"> work in the </w:t>
      </w:r>
      <w:hyperlink r:id="rId5" w:history="1">
        <w:r w:rsidRPr="00A979BF">
          <w:rPr>
            <w:rStyle w:val="Hyperlink"/>
          </w:rPr>
          <w:t>Seattle Times, discussing the pardon work</w:t>
        </w:r>
      </w:hyperlink>
      <w:r w:rsidRPr="00A979BF">
        <w:t xml:space="preserve"> of Seattle Clemency Project.</w:t>
      </w:r>
      <w:r w:rsidR="00317D4E">
        <w:t xml:space="preserve"> Unfortunately, t</w:t>
      </w:r>
      <w:r w:rsidRPr="00A979BF">
        <w:t xml:space="preserve">he pardon process is </w:t>
      </w:r>
      <w:r w:rsidR="00317D4E">
        <w:t xml:space="preserve">usually </w:t>
      </w:r>
      <w:r w:rsidRPr="00A979BF">
        <w:t>slow and just too limited of an avenue of relief</w:t>
      </w:r>
      <w:r w:rsidR="00B24A18">
        <w:t xml:space="preserve"> to address the need. Ve</w:t>
      </w:r>
      <w:r w:rsidRPr="00A979BF">
        <w:t xml:space="preserve">ry few people get through </w:t>
      </w:r>
      <w:r w:rsidR="00B24A18">
        <w:t xml:space="preserve">the process </w:t>
      </w:r>
      <w:r w:rsidRPr="00A979BF">
        <w:t xml:space="preserve">each year.  Some convictions </w:t>
      </w:r>
      <w:r w:rsidR="00B24A18">
        <w:t>must</w:t>
      </w:r>
      <w:r w:rsidRPr="00A979BF">
        <w:t xml:space="preserve"> be vacated </w:t>
      </w:r>
      <w:r w:rsidR="00317D4E">
        <w:t>because</w:t>
      </w:r>
      <w:r w:rsidRPr="00A979BF">
        <w:t xml:space="preserve"> a pardon </w:t>
      </w:r>
      <w:r w:rsidR="00317D4E">
        <w:t xml:space="preserve">is not sufficient </w:t>
      </w:r>
      <w:r w:rsidRPr="00A979BF">
        <w:t>for immigration purposes</w:t>
      </w:r>
      <w:r w:rsidR="00B24A18">
        <w:t>. S</w:t>
      </w:r>
      <w:r w:rsidRPr="00A979BF">
        <w:t xml:space="preserve">ometimes </w:t>
      </w:r>
      <w:r w:rsidR="00B24A18">
        <w:t xml:space="preserve">a vacate or re-plea makes sense </w:t>
      </w:r>
      <w:r w:rsidR="00317D4E">
        <w:t xml:space="preserve">because </w:t>
      </w:r>
      <w:r w:rsidRPr="00A979BF">
        <w:t>it’s quicker</w:t>
      </w:r>
      <w:r w:rsidR="00317D4E">
        <w:t xml:space="preserve"> and </w:t>
      </w:r>
      <w:r w:rsidRPr="00A979BF">
        <w:t xml:space="preserve">easier.  </w:t>
      </w:r>
    </w:p>
    <w:p w14:paraId="6063B9AE" w14:textId="5FD6255D" w:rsidR="00C849F6" w:rsidRDefault="00B24A18" w:rsidP="00317D4E">
      <w:r>
        <w:t>A significant portion of the</w:t>
      </w:r>
      <w:r w:rsidR="00317D4E" w:rsidRPr="00A979BF">
        <w:t xml:space="preserve"> work </w:t>
      </w:r>
      <w:r w:rsidR="00317D4E">
        <w:t xml:space="preserve">on these cases </w:t>
      </w:r>
      <w:r w:rsidR="00317D4E" w:rsidRPr="00A979BF">
        <w:t xml:space="preserve">is done </w:t>
      </w:r>
      <w:r w:rsidR="00317D4E">
        <w:t>well before any court hearing</w:t>
      </w:r>
      <w:r w:rsidR="00C849F6">
        <w:t xml:space="preserve"> – talking to the client, obtaining and reviewing documents, applying the law/legal analysis, gathering the </w:t>
      </w:r>
      <w:r w:rsidR="0096477B">
        <w:t xml:space="preserve">mitigation and </w:t>
      </w:r>
      <w:r w:rsidR="00C849F6">
        <w:t xml:space="preserve">equities </w:t>
      </w:r>
      <w:r w:rsidR="00807177">
        <w:t>(</w:t>
      </w:r>
      <w:r w:rsidR="00C849F6">
        <w:t>the life story of the client and their loved ones</w:t>
      </w:r>
      <w:r w:rsidR="00807177">
        <w:t>), and negotiating relief with a prosecutor</w:t>
      </w:r>
      <w:r w:rsidR="00317D4E">
        <w:t xml:space="preserve">. </w:t>
      </w:r>
    </w:p>
    <w:p w14:paraId="3B4DCF52" w14:textId="406E3F17" w:rsidR="00C849F6" w:rsidRPr="00C849F6" w:rsidRDefault="00807177" w:rsidP="008E2774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Well </w:t>
      </w:r>
      <w:r w:rsidR="00C849F6" w:rsidRPr="00C849F6">
        <w:rPr>
          <w:b/>
          <w:bCs/>
        </w:rPr>
        <w:t>Support</w:t>
      </w:r>
      <w:r>
        <w:rPr>
          <w:b/>
          <w:bCs/>
        </w:rPr>
        <w:t>ed Pro Bono Opportunity</w:t>
      </w:r>
    </w:p>
    <w:p w14:paraId="31E951C4" w14:textId="4D5D40A0" w:rsidR="00317D4E" w:rsidRPr="00A979BF" w:rsidRDefault="00C849F6" w:rsidP="00317D4E">
      <w:r>
        <w:t xml:space="preserve">If you accept a case, you will not be alone on this journey. </w:t>
      </w:r>
      <w:r w:rsidR="00317D4E">
        <w:t xml:space="preserve">This </w:t>
      </w:r>
      <w:r w:rsidR="00317D4E" w:rsidRPr="00A979BF">
        <w:t xml:space="preserve">project is supported with </w:t>
      </w:r>
      <w:r w:rsidR="00317D4E">
        <w:t xml:space="preserve">a </w:t>
      </w:r>
      <w:r w:rsidR="00317D4E" w:rsidRPr="00A979BF">
        <w:t xml:space="preserve">paralegal </w:t>
      </w:r>
      <w:r w:rsidR="00317D4E">
        <w:t xml:space="preserve">who will </w:t>
      </w:r>
      <w:r>
        <w:t>obtain</w:t>
      </w:r>
      <w:r w:rsidR="00317D4E">
        <w:t xml:space="preserve"> the necessary documents</w:t>
      </w:r>
      <w:r w:rsidR="00317D4E" w:rsidRPr="00A979BF">
        <w:t xml:space="preserve"> and</w:t>
      </w:r>
      <w:r w:rsidR="00317D4E">
        <w:t xml:space="preserve"> includes access to</w:t>
      </w:r>
      <w:r w:rsidR="00317D4E" w:rsidRPr="00A979BF">
        <w:t xml:space="preserve"> </w:t>
      </w:r>
      <w:r w:rsidR="00317D4E">
        <w:t xml:space="preserve">several </w:t>
      </w:r>
      <w:r w:rsidR="00317D4E" w:rsidRPr="00A979BF">
        <w:t xml:space="preserve">attorneys </w:t>
      </w:r>
      <w:r>
        <w:t>with expertise in post-conviction relief in the trial courts who are available for</w:t>
      </w:r>
      <w:r w:rsidR="00317D4E" w:rsidRPr="00A979BF">
        <w:t xml:space="preserve"> individual case support/assistance</w:t>
      </w:r>
      <w:r>
        <w:t xml:space="preserve">.  There are </w:t>
      </w:r>
      <w:r w:rsidR="008E2774">
        <w:t>many</w:t>
      </w:r>
      <w:r w:rsidR="00807177">
        <w:t xml:space="preserve"> resources</w:t>
      </w:r>
      <w:r w:rsidR="008E2774">
        <w:t xml:space="preserve"> available, including a training manual, </w:t>
      </w:r>
      <w:r w:rsidR="00807177">
        <w:t>CLE</w:t>
      </w:r>
      <w:r>
        <w:t xml:space="preserve"> materials</w:t>
      </w:r>
      <w:r w:rsidR="008E2774">
        <w:t>,</w:t>
      </w:r>
      <w:r>
        <w:t xml:space="preserve"> and </w:t>
      </w:r>
      <w:r w:rsidR="00317D4E" w:rsidRPr="00A979BF">
        <w:t>sample pleadings</w:t>
      </w:r>
      <w:r>
        <w:t xml:space="preserve"> available </w:t>
      </w:r>
      <w:r w:rsidR="00807177">
        <w:t xml:space="preserve">to you </w:t>
      </w:r>
      <w:r w:rsidR="008E2774">
        <w:t>to review and use in</w:t>
      </w:r>
      <w:r w:rsidR="00807177">
        <w:t xml:space="preserve"> these cases</w:t>
      </w:r>
      <w:r w:rsidR="00317D4E" w:rsidRPr="00A979BF">
        <w:t xml:space="preserve">. </w:t>
      </w:r>
      <w:r w:rsidR="008E2774">
        <w:t>Most</w:t>
      </w:r>
      <w:r w:rsidR="00317D4E">
        <w:t xml:space="preserve"> </w:t>
      </w:r>
      <w:r w:rsidR="00317D4E" w:rsidRPr="00A979BF">
        <w:t>of these clients have an immigration attorney handling the immigration defense</w:t>
      </w:r>
      <w:r w:rsidR="008E2774">
        <w:t xml:space="preserve"> and providing guidance on the relief needed for the client in the criminal courts</w:t>
      </w:r>
      <w:r w:rsidR="00317D4E" w:rsidRPr="00A979BF">
        <w:t xml:space="preserve">. </w:t>
      </w:r>
    </w:p>
    <w:p w14:paraId="7A36D918" w14:textId="586AB550" w:rsidR="00317D4E" w:rsidRPr="00317D4E" w:rsidRDefault="00317D4E" w:rsidP="008E2774">
      <w:pPr>
        <w:jc w:val="center"/>
        <w:rPr>
          <w:b/>
          <w:bCs/>
        </w:rPr>
      </w:pPr>
      <w:r w:rsidRPr="00317D4E">
        <w:rPr>
          <w:b/>
          <w:bCs/>
        </w:rPr>
        <w:t>Benefits</w:t>
      </w:r>
      <w:r>
        <w:rPr>
          <w:b/>
          <w:bCs/>
        </w:rPr>
        <w:t xml:space="preserve"> to </w:t>
      </w:r>
      <w:r w:rsidR="00E0214A">
        <w:rPr>
          <w:b/>
          <w:bCs/>
        </w:rPr>
        <w:t>the Pro Bono Attorney</w:t>
      </w:r>
    </w:p>
    <w:p w14:paraId="482D6190" w14:textId="0DE4EFE7" w:rsidR="00A979BF" w:rsidRDefault="00A979BF" w:rsidP="00A979BF">
      <w:r w:rsidRPr="00A979BF">
        <w:t xml:space="preserve">This is </w:t>
      </w:r>
      <w:r w:rsidR="00317D4E">
        <w:t xml:space="preserve">very </w:t>
      </w:r>
      <w:r w:rsidRPr="00A979BF">
        <w:t>reward</w:t>
      </w:r>
      <w:r w:rsidR="00317D4E">
        <w:t>ing</w:t>
      </w:r>
      <w:r w:rsidRPr="00A979BF">
        <w:t xml:space="preserve"> work </w:t>
      </w:r>
      <w:r w:rsidR="00317D4E">
        <w:t xml:space="preserve">and </w:t>
      </w:r>
      <w:r w:rsidRPr="00A979BF">
        <w:t xml:space="preserve">many </w:t>
      </w:r>
      <w:r w:rsidR="00317D4E">
        <w:t xml:space="preserve">criminal </w:t>
      </w:r>
      <w:r w:rsidRPr="00A979BF">
        <w:t xml:space="preserve">defense attorneys </w:t>
      </w:r>
      <w:r w:rsidR="00317D4E">
        <w:t xml:space="preserve">can </w:t>
      </w:r>
      <w:r w:rsidRPr="00A979BF">
        <w:t xml:space="preserve">benefit </w:t>
      </w:r>
      <w:r w:rsidR="00C849F6">
        <w:t xml:space="preserve">from </w:t>
      </w:r>
      <w:r w:rsidR="002F7D31">
        <w:t xml:space="preserve">work </w:t>
      </w:r>
      <w:proofErr w:type="gramStart"/>
      <w:r w:rsidR="002F7D31">
        <w:t>on</w:t>
      </w:r>
      <w:proofErr w:type="gramEnd"/>
      <w:r w:rsidR="002F7D31">
        <w:t xml:space="preserve"> these cases </w:t>
      </w:r>
      <w:r w:rsidR="00C849F6">
        <w:t>because it aligns with their values</w:t>
      </w:r>
      <w:r w:rsidR="008E2774">
        <w:t>,</w:t>
      </w:r>
      <w:r w:rsidR="00C849F6">
        <w:t xml:space="preserve"> </w:t>
      </w:r>
      <w:r w:rsidR="002F7D31">
        <w:t xml:space="preserve">or it </w:t>
      </w:r>
      <w:r w:rsidR="0096477B">
        <w:t>can</w:t>
      </w:r>
      <w:r w:rsidR="002F7D31">
        <w:t xml:space="preserve"> </w:t>
      </w:r>
      <w:r w:rsidR="00C849F6">
        <w:t xml:space="preserve">help to </w:t>
      </w:r>
      <w:r w:rsidRPr="00A979BF">
        <w:t>balanc</w:t>
      </w:r>
      <w:r w:rsidR="00C849F6">
        <w:t xml:space="preserve">e </w:t>
      </w:r>
      <w:r w:rsidRPr="00A979BF">
        <w:t xml:space="preserve">out the tougher </w:t>
      </w:r>
      <w:r w:rsidR="00C849F6">
        <w:t>side of criminal defense</w:t>
      </w:r>
      <w:r w:rsidR="002F7D31">
        <w:t xml:space="preserve"> work</w:t>
      </w:r>
      <w:r w:rsidR="00C849F6">
        <w:t>.</w:t>
      </w:r>
      <w:r w:rsidR="002F7D31">
        <w:t xml:space="preserve"> P</w:t>
      </w:r>
      <w:r w:rsidR="00B24A18">
        <w:t xml:space="preserve">ro bono attorneys receive </w:t>
      </w:r>
      <w:r w:rsidR="002F7D31">
        <w:t xml:space="preserve">free </w:t>
      </w:r>
      <w:r w:rsidR="00B24A18">
        <w:t xml:space="preserve">MCLE credits for their pro bono work when providing that work through a </w:t>
      </w:r>
      <w:r w:rsidR="00B24A18" w:rsidRPr="008E2774">
        <w:rPr>
          <w:b/>
          <w:bCs/>
        </w:rPr>
        <w:t>qualified legal services provider</w:t>
      </w:r>
      <w:r w:rsidR="00B24A18">
        <w:t xml:space="preserve"> (</w:t>
      </w:r>
      <w:r w:rsidR="00B24A18" w:rsidRPr="00B24A18">
        <w:t>QLSP)</w:t>
      </w:r>
      <w:r w:rsidR="00C849F6">
        <w:t xml:space="preserve"> (</w:t>
      </w:r>
      <w:r w:rsidR="002F7D31">
        <w:t>S</w:t>
      </w:r>
      <w:r w:rsidR="008E2774">
        <w:t xml:space="preserve">eattle Clemency Project </w:t>
      </w:r>
      <w:r w:rsidR="00B24A18" w:rsidRPr="00B24A18">
        <w:t>is a QSLP</w:t>
      </w:r>
      <w:r w:rsidR="00C849F6">
        <w:t>)</w:t>
      </w:r>
      <w:r w:rsidR="00B24A18" w:rsidRPr="00B24A18">
        <w:t xml:space="preserve">. </w:t>
      </w:r>
      <w:r w:rsidR="00B24A18">
        <w:t xml:space="preserve">Attorneys can earn one </w:t>
      </w:r>
      <w:r w:rsidR="00C849F6">
        <w:t xml:space="preserve">MCLE </w:t>
      </w:r>
      <w:r w:rsidR="00B24A18">
        <w:t xml:space="preserve">credit for every hour of pro bono legal services provided through a </w:t>
      </w:r>
      <w:r w:rsidR="00B24A18" w:rsidRPr="0042609C">
        <w:t>QLSP</w:t>
      </w:r>
      <w:r w:rsidR="00B24A18">
        <w:t>.</w:t>
      </w:r>
    </w:p>
    <w:p w14:paraId="13F4FE06" w14:textId="4A234887" w:rsidR="00D47542" w:rsidRPr="00D47542" w:rsidRDefault="00D47542" w:rsidP="00D47542">
      <w:pPr>
        <w:jc w:val="center"/>
        <w:rPr>
          <w:b/>
          <w:bCs/>
        </w:rPr>
      </w:pPr>
      <w:r w:rsidRPr="00D47542">
        <w:rPr>
          <w:b/>
          <w:bCs/>
        </w:rPr>
        <w:t>Contact Us</w:t>
      </w:r>
    </w:p>
    <w:p w14:paraId="56D6A4F8" w14:textId="07A8929F" w:rsidR="00317D4E" w:rsidRDefault="00317D4E" w:rsidP="00317D4E">
      <w:r w:rsidRPr="00A979BF">
        <w:t xml:space="preserve">If you </w:t>
      </w:r>
      <w:r>
        <w:t>are</w:t>
      </w:r>
      <w:r w:rsidRPr="00A979BF">
        <w:t xml:space="preserve"> interested</w:t>
      </w:r>
      <w:r>
        <w:t xml:space="preserve"> in learning more or already know you </w:t>
      </w:r>
      <w:r w:rsidRPr="00A979BF">
        <w:t xml:space="preserve">want to help, </w:t>
      </w:r>
      <w:r>
        <w:t>reach out to us at the RPW Padilla Project</w:t>
      </w:r>
      <w:r w:rsidR="008E2774">
        <w:t xml:space="preserve">.  </w:t>
      </w:r>
      <w:r w:rsidR="00FB3BCF">
        <w:t>Contact WDA at 206-623-4321 or email Sarah Hudson</w:t>
      </w:r>
      <w:r w:rsidR="00D47542">
        <w:t xml:space="preserve"> by email at s</w:t>
      </w:r>
      <w:r w:rsidR="00FB3BCF">
        <w:t>arah@defensenet.org.</w:t>
      </w:r>
    </w:p>
    <w:p w14:paraId="0383A174" w14:textId="77777777" w:rsidR="00317D4E" w:rsidRDefault="00317D4E" w:rsidP="00317D4E"/>
    <w:p w14:paraId="4EC14EC4" w14:textId="77777777" w:rsidR="001B6320" w:rsidRDefault="001B6320" w:rsidP="001B6320"/>
    <w:p w14:paraId="3AC110FF" w14:textId="77777777" w:rsidR="00A979BF" w:rsidRDefault="00A979BF"/>
    <w:sectPr w:rsidR="00A979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F46"/>
    <w:rsid w:val="001B6320"/>
    <w:rsid w:val="00247674"/>
    <w:rsid w:val="00264E75"/>
    <w:rsid w:val="002F7D31"/>
    <w:rsid w:val="00317D4E"/>
    <w:rsid w:val="00324F1F"/>
    <w:rsid w:val="0040095E"/>
    <w:rsid w:val="00807177"/>
    <w:rsid w:val="0089160B"/>
    <w:rsid w:val="008C0DC8"/>
    <w:rsid w:val="008E2774"/>
    <w:rsid w:val="0096477B"/>
    <w:rsid w:val="00A71149"/>
    <w:rsid w:val="00A979BF"/>
    <w:rsid w:val="00B24A18"/>
    <w:rsid w:val="00BA3DE8"/>
    <w:rsid w:val="00C849F6"/>
    <w:rsid w:val="00D47542"/>
    <w:rsid w:val="00D95926"/>
    <w:rsid w:val="00E0214A"/>
    <w:rsid w:val="00E90FA9"/>
    <w:rsid w:val="00EF1EDF"/>
    <w:rsid w:val="00FB3BCF"/>
    <w:rsid w:val="00FD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4E953"/>
  <w15:chartTrackingRefBased/>
  <w15:docId w15:val="{1EFF4145-3AD8-4A38-A3BA-73A79FD8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F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F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F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F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F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F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F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0F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7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eattletimes.com/seattle-news/targeted-for-deportation-wa-immigrants-with-convictions-seek-pardons/?fbclid=IwY2xjawIjJsxleHRuA2FlbQIxMQABHR84pxwJRkYuz6wN5s8Vf_1AlGAUYoUM2RxZD-ymR8U-IryZYr-fCMZITA_aem_qC0EbTgqjOBJuGqsImv7MQ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Arends Elsberry</dc:creator>
  <cp:keywords/>
  <dc:description/>
  <cp:lastModifiedBy>Cindy Arends Elsberry</cp:lastModifiedBy>
  <cp:revision>5</cp:revision>
  <cp:lastPrinted>2025-03-13T20:30:00Z</cp:lastPrinted>
  <dcterms:created xsi:type="dcterms:W3CDTF">2025-03-13T20:20:00Z</dcterms:created>
  <dcterms:modified xsi:type="dcterms:W3CDTF">2025-03-13T20:52:00Z</dcterms:modified>
</cp:coreProperties>
</file>